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3A" w:rsidRPr="008858D6" w:rsidRDefault="006B0A3A" w:rsidP="006B0A3A">
      <w:pPr>
        <w:spacing w:line="360" w:lineRule="auto"/>
        <w:jc w:val="center"/>
        <w:rPr>
          <w:rFonts w:ascii="黑体" w:eastAsia="黑体" w:hAnsi="黑体"/>
          <w:bCs/>
          <w:sz w:val="32"/>
          <w:szCs w:val="32"/>
        </w:rPr>
      </w:pPr>
      <w:r w:rsidRPr="008858D6">
        <w:rPr>
          <w:rFonts w:ascii="黑体" w:eastAsia="黑体" w:hAnsi="黑体" w:cs="宋体" w:hint="eastAsia"/>
          <w:bCs/>
          <w:sz w:val="32"/>
          <w:szCs w:val="32"/>
        </w:rPr>
        <w:t>潍坊学</w:t>
      </w:r>
      <w:r w:rsidR="003159BE" w:rsidRPr="008858D6">
        <w:rPr>
          <w:rFonts w:ascii="黑体" w:eastAsia="黑体" w:hAnsi="黑体" w:cs="Dotum" w:hint="eastAsia"/>
          <w:bCs/>
          <w:sz w:val="32"/>
          <w:szCs w:val="32"/>
        </w:rPr>
        <w:t>院第八</w:t>
      </w:r>
      <w:r w:rsidRPr="008858D6">
        <w:rPr>
          <w:rFonts w:ascii="黑体" w:eastAsia="黑体" w:hAnsi="黑体" w:cs="宋体" w:hint="eastAsia"/>
          <w:bCs/>
          <w:sz w:val="32"/>
          <w:szCs w:val="32"/>
        </w:rPr>
        <w:t>届足球比赛竞赛规</w:t>
      </w:r>
      <w:r w:rsidRPr="008858D6">
        <w:rPr>
          <w:rFonts w:ascii="黑体" w:eastAsia="黑体" w:hAnsi="黑体" w:cs="Dotum" w:hint="eastAsia"/>
          <w:bCs/>
          <w:sz w:val="32"/>
          <w:szCs w:val="32"/>
        </w:rPr>
        <w:t>程</w:t>
      </w:r>
    </w:p>
    <w:p w:rsidR="006B0A3A" w:rsidRDefault="006B0A3A" w:rsidP="006B0A3A">
      <w:pPr>
        <w:spacing w:line="48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一、比赛日期：</w:t>
      </w:r>
      <w:r w:rsidR="002C052E">
        <w:rPr>
          <w:rFonts w:ascii="仿宋_GB2312" w:eastAsia="仿宋_GB2312" w:hAnsi="宋体" w:hint="eastAsia"/>
          <w:sz w:val="28"/>
          <w:szCs w:val="28"/>
        </w:rPr>
        <w:t>2024</w:t>
      </w:r>
      <w:r w:rsidR="006117DF">
        <w:rPr>
          <w:rFonts w:ascii="仿宋_GB2312" w:eastAsia="仿宋_GB2312" w:hAnsi="宋体" w:hint="eastAsia"/>
          <w:sz w:val="28"/>
          <w:szCs w:val="28"/>
        </w:rPr>
        <w:t>.3.21</w:t>
      </w:r>
      <w:r>
        <w:rPr>
          <w:rFonts w:ascii="仿宋_GB2312" w:eastAsia="仿宋_GB2312" w:hAnsi="宋体" w:hint="eastAsia"/>
          <w:sz w:val="28"/>
          <w:szCs w:val="28"/>
        </w:rPr>
        <w:t>－</w:t>
      </w:r>
      <w:r w:rsidR="002C052E">
        <w:rPr>
          <w:rFonts w:ascii="仿宋_GB2312" w:eastAsia="仿宋_GB2312" w:hAnsi="宋体" w:hint="eastAsia"/>
          <w:sz w:val="28"/>
          <w:szCs w:val="28"/>
        </w:rPr>
        <w:t>2024.4.25</w:t>
      </w:r>
    </w:p>
    <w:p w:rsidR="006B0A3A" w:rsidRDefault="006B0A3A" w:rsidP="006B0A3A">
      <w:pPr>
        <w:spacing w:line="48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二、主办单位：</w:t>
      </w:r>
      <w:r>
        <w:rPr>
          <w:rFonts w:ascii="仿宋_GB2312" w:eastAsia="仿宋_GB2312" w:hAnsi="宋体" w:hint="eastAsia"/>
          <w:sz w:val="28"/>
          <w:szCs w:val="28"/>
        </w:rPr>
        <w:t>潍坊学院体育运动委员会</w:t>
      </w:r>
    </w:p>
    <w:p w:rsidR="006B0A3A" w:rsidRDefault="006B0A3A" w:rsidP="006B0A3A">
      <w:pPr>
        <w:spacing w:line="480" w:lineRule="exact"/>
        <w:ind w:firstLineChars="200" w:firstLine="562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三、承办单位：</w:t>
      </w:r>
      <w:r w:rsidR="003159BE" w:rsidRPr="003159BE">
        <w:rPr>
          <w:rFonts w:ascii="仿宋_GB2312" w:eastAsia="仿宋_GB2312" w:hAnsi="宋体" w:hint="eastAsia"/>
          <w:sz w:val="28"/>
          <w:szCs w:val="28"/>
        </w:rPr>
        <w:t>工会</w:t>
      </w:r>
      <w:r w:rsidR="003159BE" w:rsidRPr="003159BE">
        <w:rPr>
          <w:rFonts w:ascii="仿宋_GB2312" w:eastAsia="仿宋_GB2312" w:hAnsi="宋体"/>
          <w:sz w:val="28"/>
          <w:szCs w:val="28"/>
        </w:rPr>
        <w:t>、</w:t>
      </w:r>
      <w:r>
        <w:rPr>
          <w:rFonts w:ascii="仿宋_GB2312" w:eastAsia="仿宋_GB2312" w:hAnsi="宋体" w:hint="eastAsia"/>
          <w:sz w:val="28"/>
          <w:szCs w:val="28"/>
        </w:rPr>
        <w:t>学生工作处、团委、体育学院</w:t>
      </w:r>
    </w:p>
    <w:p w:rsidR="006B0A3A" w:rsidRPr="008858D6" w:rsidRDefault="006B0A3A" w:rsidP="006B0A3A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8858D6">
        <w:rPr>
          <w:rFonts w:ascii="仿宋_GB2312" w:eastAsia="仿宋_GB2312" w:hAnsi="宋体" w:hint="eastAsia"/>
          <w:b/>
          <w:sz w:val="24"/>
        </w:rPr>
        <w:t>四、参赛队：</w:t>
      </w:r>
    </w:p>
    <w:p w:rsidR="006B0A3A" w:rsidRPr="008858D6" w:rsidRDefault="006B0A3A" w:rsidP="006B0A3A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8858D6">
        <w:rPr>
          <w:rFonts w:ascii="仿宋_GB2312" w:eastAsia="仿宋_GB2312" w:hAnsi="宋体" w:hint="eastAsia"/>
          <w:sz w:val="24"/>
        </w:rPr>
        <w:t>1.</w:t>
      </w:r>
      <w:r w:rsidR="00CD4AC9" w:rsidRPr="008858D6">
        <w:rPr>
          <w:rFonts w:ascii="仿宋_GB2312" w:eastAsia="仿宋_GB2312" w:hAnsi="宋体" w:hint="eastAsia"/>
          <w:sz w:val="24"/>
        </w:rPr>
        <w:t xml:space="preserve"> </w:t>
      </w:r>
      <w:r w:rsidR="00B60B05">
        <w:rPr>
          <w:rFonts w:ascii="仿宋_GB2312" w:eastAsia="仿宋_GB2312" w:hAnsi="宋体" w:hint="eastAsia"/>
          <w:sz w:val="24"/>
        </w:rPr>
        <w:t>普通组参赛队</w:t>
      </w:r>
      <w:r w:rsidR="00CD4AC9" w:rsidRPr="008858D6">
        <w:rPr>
          <w:rFonts w:ascii="仿宋_GB2312" w:eastAsia="仿宋_GB2312" w:hAnsi="宋体" w:hint="eastAsia"/>
          <w:sz w:val="24"/>
        </w:rPr>
        <w:t>由各学院男子代表队（以二级学院为单位报名参赛）以及体院女子足球队、教工联队</w:t>
      </w:r>
      <w:r w:rsidR="00CD4AC9" w:rsidRPr="00504234">
        <w:rPr>
          <w:rFonts w:ascii="仿宋_GB2312" w:eastAsia="仿宋_GB2312" w:hAnsi="宋体" w:hint="eastAsia"/>
          <w:sz w:val="24"/>
        </w:rPr>
        <w:t>组成；专业组由体育学院各年级组队参赛</w:t>
      </w:r>
      <w:r w:rsidRPr="008858D6">
        <w:rPr>
          <w:rFonts w:ascii="仿宋_GB2312" w:eastAsia="仿宋_GB2312" w:hAnsi="宋体" w:hint="eastAsia"/>
          <w:sz w:val="24"/>
        </w:rPr>
        <w:t>，每单位限报一队。</w:t>
      </w:r>
    </w:p>
    <w:p w:rsidR="006B0A3A" w:rsidRPr="008858D6" w:rsidRDefault="006B0A3A" w:rsidP="006B0A3A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8858D6">
        <w:rPr>
          <w:rFonts w:ascii="仿宋_GB2312" w:eastAsia="仿宋_GB2312" w:hAnsi="宋体" w:hint="eastAsia"/>
          <w:sz w:val="24"/>
        </w:rPr>
        <w:t>2.每队报领队1人，教练员</w:t>
      </w:r>
      <w:r w:rsidR="00D61A88">
        <w:rPr>
          <w:rFonts w:ascii="仿宋_GB2312" w:eastAsia="仿宋_GB2312" w:hAnsi="宋体"/>
          <w:sz w:val="24"/>
        </w:rPr>
        <w:t>1</w:t>
      </w:r>
      <w:r w:rsidR="00AB035C">
        <w:rPr>
          <w:rFonts w:ascii="仿宋_GB2312" w:eastAsia="仿宋_GB2312" w:hAnsi="宋体" w:hint="eastAsia"/>
          <w:sz w:val="24"/>
        </w:rPr>
        <w:t>人，</w:t>
      </w:r>
      <w:r w:rsidRPr="008858D6">
        <w:rPr>
          <w:rFonts w:ascii="仿宋_GB2312" w:eastAsia="仿宋_GB2312" w:hAnsi="宋体" w:hint="eastAsia"/>
          <w:sz w:val="24"/>
        </w:rPr>
        <w:t>运动员</w:t>
      </w:r>
      <w:r w:rsidR="00D61A88">
        <w:rPr>
          <w:rFonts w:ascii="仿宋_GB2312" w:eastAsia="仿宋_GB2312" w:hAnsi="宋体" w:hint="eastAsia"/>
          <w:sz w:val="24"/>
        </w:rPr>
        <w:t>不</w:t>
      </w:r>
      <w:r w:rsidR="00D61A88">
        <w:rPr>
          <w:rFonts w:ascii="仿宋_GB2312" w:eastAsia="仿宋_GB2312" w:hAnsi="宋体"/>
          <w:sz w:val="24"/>
        </w:rPr>
        <w:t>超过</w:t>
      </w:r>
      <w:r w:rsidRPr="008858D6">
        <w:rPr>
          <w:rFonts w:ascii="仿宋_GB2312" w:eastAsia="仿宋_GB2312" w:hAnsi="宋体" w:hint="eastAsia"/>
          <w:sz w:val="24"/>
        </w:rPr>
        <w:t>20人。</w:t>
      </w:r>
    </w:p>
    <w:p w:rsidR="006B0A3A" w:rsidRPr="008858D6" w:rsidRDefault="006B0A3A" w:rsidP="006B0A3A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8858D6">
        <w:rPr>
          <w:rFonts w:ascii="仿宋_GB2312" w:eastAsia="仿宋_GB2312" w:hAnsi="宋体" w:hint="eastAsia"/>
          <w:b/>
          <w:sz w:val="24"/>
        </w:rPr>
        <w:t>五、运动员资格：</w:t>
      </w:r>
      <w:bookmarkStart w:id="0" w:name="_GoBack"/>
      <w:bookmarkEnd w:id="0"/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学生参赛队员必须是我校有正式学籍的学生，教工参赛队员必须为我校正式在编职工；参赛队员必须身体健康,无不适合剧烈运动的疾病（队员所在单位负责确认）；参赛队员必须有涵盖本次赛事的意外伤害保险(队员所在单位确认)；比赛时须持潍坊学院学生证</w:t>
      </w:r>
      <w:r w:rsidR="00567FB6" w:rsidRPr="008858D6">
        <w:rPr>
          <w:rFonts w:ascii="仿宋_GB2312" w:eastAsia="仿宋_GB2312" w:hAnsi="宋体" w:hint="eastAsia"/>
          <w:sz w:val="24"/>
        </w:rPr>
        <w:t>、</w:t>
      </w:r>
      <w:r w:rsidR="00567FB6" w:rsidRPr="008858D6">
        <w:rPr>
          <w:rFonts w:ascii="仿宋_GB2312" w:eastAsia="仿宋_GB2312" w:hAnsi="宋体"/>
          <w:sz w:val="24"/>
        </w:rPr>
        <w:t>身份证</w:t>
      </w:r>
      <w:r w:rsidRPr="00504234">
        <w:rPr>
          <w:rFonts w:ascii="仿宋_GB2312" w:eastAsia="仿宋_GB2312" w:hAnsi="宋体" w:hint="eastAsia"/>
          <w:sz w:val="24"/>
        </w:rPr>
        <w:t>参赛；留学生所在学院上场比赛留学生不超过5人。</w:t>
      </w:r>
    </w:p>
    <w:p w:rsidR="006B0A3A" w:rsidRPr="008858D6" w:rsidRDefault="006B0A3A" w:rsidP="006B0A3A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8858D6">
        <w:rPr>
          <w:rFonts w:ascii="仿宋_GB2312" w:eastAsia="仿宋_GB2312" w:hAnsi="宋体" w:hint="eastAsia"/>
          <w:b/>
          <w:sz w:val="24"/>
        </w:rPr>
        <w:t>六、报名：</w:t>
      </w:r>
    </w:p>
    <w:p w:rsidR="006B0A3A" w:rsidRPr="008858D6" w:rsidRDefault="006B0A3A" w:rsidP="006B0A3A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8858D6">
        <w:rPr>
          <w:rFonts w:ascii="仿宋_GB2312" w:eastAsia="仿宋_GB2312" w:hAnsi="宋体" w:hint="eastAsia"/>
          <w:sz w:val="24"/>
        </w:rPr>
        <w:t>1、参赛单位下载报名表填写，核对无误后请于3月</w:t>
      </w:r>
      <w:r w:rsidR="002C052E" w:rsidRPr="008858D6">
        <w:rPr>
          <w:rFonts w:ascii="仿宋_GB2312" w:eastAsia="仿宋_GB2312" w:hAnsi="宋体" w:hint="eastAsia"/>
          <w:sz w:val="24"/>
        </w:rPr>
        <w:t>14</w:t>
      </w:r>
      <w:r w:rsidRPr="008858D6">
        <w:rPr>
          <w:rFonts w:ascii="仿宋_GB2312" w:eastAsia="仿宋_GB2312" w:hAnsi="宋体" w:hint="eastAsia"/>
          <w:sz w:val="24"/>
        </w:rPr>
        <w:t>日中午12:00前将报名表发送至邮箱：</w:t>
      </w:r>
      <w:r w:rsidR="003159BE" w:rsidRPr="008858D6">
        <w:rPr>
          <w:rFonts w:ascii="仿宋_GB2312" w:eastAsia="仿宋_GB2312" w:hAnsi="宋体"/>
          <w:sz w:val="24"/>
        </w:rPr>
        <w:t>446654787</w:t>
      </w:r>
      <w:r w:rsidRPr="008858D6">
        <w:rPr>
          <w:rFonts w:ascii="仿宋_GB2312" w:eastAsia="仿宋_GB2312" w:hAnsi="宋体" w:hint="eastAsia"/>
          <w:sz w:val="24"/>
        </w:rPr>
        <w:t>@qq.com，逾期不报，按弃权论。</w:t>
      </w:r>
    </w:p>
    <w:p w:rsidR="006B0A3A" w:rsidRPr="008858D6" w:rsidRDefault="006B0A3A" w:rsidP="006B0A3A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8858D6">
        <w:rPr>
          <w:rFonts w:ascii="仿宋_GB2312" w:eastAsia="仿宋_GB2312" w:hAnsi="宋体" w:hint="eastAsia"/>
          <w:sz w:val="24"/>
        </w:rPr>
        <w:t>2、各参赛队领队、教练员于3月</w:t>
      </w:r>
      <w:r w:rsidR="002C052E" w:rsidRPr="008858D6">
        <w:rPr>
          <w:rFonts w:ascii="仿宋_GB2312" w:eastAsia="仿宋_GB2312" w:hAnsi="宋体" w:hint="eastAsia"/>
          <w:sz w:val="24"/>
        </w:rPr>
        <w:t>14</w:t>
      </w:r>
      <w:r w:rsidRPr="008858D6">
        <w:rPr>
          <w:rFonts w:ascii="仿宋_GB2312" w:eastAsia="仿宋_GB2312" w:hAnsi="宋体" w:hint="eastAsia"/>
          <w:sz w:val="24"/>
        </w:rPr>
        <w:t>日（星期四）下午</w:t>
      </w:r>
      <w:r w:rsidR="008852EF">
        <w:rPr>
          <w:rFonts w:ascii="仿宋_GB2312" w:eastAsia="仿宋_GB2312" w:hAnsi="宋体" w:hint="eastAsia"/>
          <w:sz w:val="24"/>
        </w:rPr>
        <w:t>14</w:t>
      </w:r>
      <w:r w:rsidR="00A137B3">
        <w:rPr>
          <w:rFonts w:ascii="仿宋_GB2312" w:eastAsia="仿宋_GB2312" w:hAnsi="宋体" w:hint="eastAsia"/>
          <w:sz w:val="24"/>
        </w:rPr>
        <w:t>:3</w:t>
      </w:r>
      <w:r w:rsidRPr="008858D6">
        <w:rPr>
          <w:rFonts w:ascii="仿宋_GB2312" w:eastAsia="仿宋_GB2312" w:hAnsi="宋体" w:hint="eastAsia"/>
          <w:sz w:val="24"/>
        </w:rPr>
        <w:t>0到体育学院</w:t>
      </w:r>
      <w:r w:rsidR="00A137B3">
        <w:rPr>
          <w:rFonts w:ascii="仿宋_GB2312" w:eastAsia="仿宋_GB2312" w:hAnsi="宋体" w:hint="eastAsia"/>
          <w:sz w:val="24"/>
        </w:rPr>
        <w:t>T303</w:t>
      </w:r>
      <w:r w:rsidRPr="008858D6">
        <w:rPr>
          <w:rFonts w:ascii="仿宋_GB2312" w:eastAsia="仿宋_GB2312" w:hAnsi="宋体" w:hint="eastAsia"/>
          <w:sz w:val="24"/>
        </w:rPr>
        <w:t>室参加赛前裁判长、领队、教练员联席会议</w:t>
      </w:r>
      <w:r w:rsidR="00A137B3">
        <w:rPr>
          <w:rFonts w:ascii="仿宋_GB2312" w:eastAsia="仿宋_GB2312" w:hAnsi="宋体" w:hint="eastAsia"/>
          <w:sz w:val="24"/>
        </w:rPr>
        <w:t>，</w:t>
      </w:r>
      <w:r w:rsidR="00A137B3">
        <w:rPr>
          <w:rFonts w:ascii="仿宋_GB2312" w:eastAsia="仿宋_GB2312" w:hAnsi="宋体"/>
          <w:sz w:val="24"/>
        </w:rPr>
        <w:t>参赛队所在</w:t>
      </w:r>
      <w:r w:rsidR="00A137B3">
        <w:rPr>
          <w:rFonts w:ascii="仿宋_GB2312" w:eastAsia="仿宋_GB2312" w:hAnsi="宋体" w:hint="eastAsia"/>
          <w:sz w:val="24"/>
        </w:rPr>
        <w:t>二级</w:t>
      </w:r>
      <w:r w:rsidR="00A137B3">
        <w:rPr>
          <w:rFonts w:ascii="仿宋_GB2312" w:eastAsia="仿宋_GB2312" w:hAnsi="宋体"/>
          <w:sz w:val="24"/>
        </w:rPr>
        <w:t>学院</w:t>
      </w:r>
      <w:r w:rsidR="00A137B3">
        <w:rPr>
          <w:rFonts w:ascii="仿宋_GB2312" w:eastAsia="仿宋_GB2312" w:hAnsi="宋体" w:hint="eastAsia"/>
          <w:sz w:val="24"/>
        </w:rPr>
        <w:t>分管</w:t>
      </w:r>
      <w:r w:rsidR="00A137B3">
        <w:rPr>
          <w:rFonts w:ascii="仿宋_GB2312" w:eastAsia="仿宋_GB2312" w:hAnsi="宋体"/>
          <w:sz w:val="24"/>
        </w:rPr>
        <w:t>学生工作的副书记需参会并</w:t>
      </w:r>
      <w:r w:rsidR="00A137B3">
        <w:rPr>
          <w:rFonts w:ascii="仿宋_GB2312" w:eastAsia="仿宋_GB2312" w:hAnsi="宋体" w:hint="eastAsia"/>
          <w:sz w:val="24"/>
        </w:rPr>
        <w:t>签</w:t>
      </w:r>
      <w:r w:rsidR="00A137B3">
        <w:rPr>
          <w:rFonts w:ascii="仿宋_GB2312" w:eastAsia="仿宋_GB2312" w:hAnsi="宋体"/>
          <w:sz w:val="24"/>
        </w:rPr>
        <w:t>参赛承诺书</w:t>
      </w:r>
      <w:r w:rsidRPr="008858D6">
        <w:rPr>
          <w:rFonts w:ascii="仿宋_GB2312" w:eastAsia="仿宋_GB2312" w:hAnsi="宋体" w:hint="eastAsia"/>
          <w:sz w:val="24"/>
        </w:rPr>
        <w:t>。</w:t>
      </w:r>
    </w:p>
    <w:p w:rsidR="00504234" w:rsidRPr="00504234" w:rsidRDefault="00504234" w:rsidP="00504234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504234">
        <w:rPr>
          <w:rFonts w:ascii="仿宋_GB2312" w:eastAsia="仿宋_GB2312" w:hAnsi="宋体" w:hint="eastAsia"/>
          <w:b/>
          <w:sz w:val="24"/>
        </w:rPr>
        <w:t>七、竞赛办法：</w:t>
      </w:r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1、执行国际足联最新审定的《足球竞赛规则》。</w:t>
      </w:r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2、比赛采用11人赛制，上下半场各30分钟，中场休息10分钟。</w:t>
      </w:r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3、每场比赛允许填报上场队员11人，替补队员9人，但只可替换7人，不加中场休息换人，换人次数不得超过3次，被替换下场运动员本场比赛不得重新上场。</w:t>
      </w:r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4、每队需备有深浅两套印有号码（上衣和短裤）的不同颜色的服装，守门</w:t>
      </w:r>
      <w:r w:rsidRPr="00504234">
        <w:rPr>
          <w:rFonts w:ascii="仿宋_GB2312" w:eastAsia="仿宋_GB2312" w:hAnsi="宋体" w:hint="eastAsia"/>
          <w:sz w:val="24"/>
        </w:rPr>
        <w:lastRenderedPageBreak/>
        <w:t>员服装颜色要与其他队员服装颜色有明显区别，如两队服装颜色一样时，主队负责调换。不得佩戴可能伤及自己或者他人的物品上场比赛（例如眼镜、手表），上场队员必须佩戴护腿板。</w:t>
      </w:r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5、红黄牌累计并且带入下一阶段比赛。被出示黄牌累积2张，停赛1场（同一场比赛因连续被出示2张黄牌而被出示红牌的，该2张黄牌不做累积）；第1次被出示红牌，停赛1场，第2次被出示红牌，停赛2场（追加处罚除外）；第3次被出示红牌，停赛后面所有场次。</w:t>
      </w:r>
    </w:p>
    <w:p w:rsidR="008858D6" w:rsidRPr="008858D6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6、</w:t>
      </w:r>
      <w:r w:rsidR="00567FB6" w:rsidRPr="008858D6">
        <w:rPr>
          <w:rFonts w:ascii="仿宋_GB2312" w:eastAsia="仿宋_GB2312" w:hAnsi="宋体" w:hint="eastAsia"/>
          <w:sz w:val="24"/>
        </w:rPr>
        <w:t>计分和决定名次办法</w:t>
      </w:r>
      <w:r w:rsidRPr="008858D6">
        <w:rPr>
          <w:rFonts w:ascii="仿宋_GB2312" w:eastAsia="仿宋_GB2312" w:hAnsi="宋体" w:hint="eastAsia"/>
          <w:sz w:val="24"/>
        </w:rPr>
        <w:t>。</w:t>
      </w:r>
      <w:r w:rsidR="00567FB6" w:rsidRPr="008858D6">
        <w:rPr>
          <w:rFonts w:ascii="仿宋_GB2312" w:eastAsia="仿宋_GB2312" w:hAnsi="宋体" w:hint="eastAsia"/>
          <w:sz w:val="24"/>
        </w:rPr>
        <w:t>每场比赛胜队</w:t>
      </w:r>
      <w:r w:rsidRPr="00504234">
        <w:rPr>
          <w:rFonts w:ascii="仿宋_GB2312" w:eastAsia="仿宋_GB2312" w:hAnsi="宋体" w:hint="eastAsia"/>
          <w:sz w:val="24"/>
        </w:rPr>
        <w:t>得3分、负</w:t>
      </w:r>
      <w:r w:rsidR="00567FB6" w:rsidRPr="008858D6">
        <w:rPr>
          <w:rFonts w:ascii="仿宋_GB2312" w:eastAsia="仿宋_GB2312" w:hAnsi="宋体" w:hint="eastAsia"/>
          <w:sz w:val="24"/>
        </w:rPr>
        <w:t>队</w:t>
      </w:r>
      <w:r w:rsidRPr="00504234">
        <w:rPr>
          <w:rFonts w:ascii="仿宋_GB2312" w:eastAsia="仿宋_GB2312" w:hAnsi="宋体" w:hint="eastAsia"/>
          <w:sz w:val="24"/>
        </w:rPr>
        <w:t>得0分</w:t>
      </w:r>
      <w:r w:rsidR="00567FB6" w:rsidRPr="008858D6">
        <w:rPr>
          <w:rFonts w:ascii="仿宋_GB2312" w:eastAsia="仿宋_GB2312" w:hAnsi="宋体" w:hint="eastAsia"/>
          <w:sz w:val="24"/>
        </w:rPr>
        <w:t>；如果</w:t>
      </w:r>
      <w:r w:rsidR="00567FB6" w:rsidRPr="008858D6">
        <w:rPr>
          <w:rFonts w:ascii="仿宋_GB2312" w:eastAsia="仿宋_GB2312" w:hAnsi="宋体"/>
          <w:sz w:val="24"/>
        </w:rPr>
        <w:t>全场比分为平局，则直接罚球点球决出胜负，胜队得</w:t>
      </w:r>
      <w:r w:rsidR="00567FB6" w:rsidRPr="008858D6">
        <w:rPr>
          <w:rFonts w:ascii="仿宋_GB2312" w:eastAsia="仿宋_GB2312" w:hAnsi="宋体" w:hint="eastAsia"/>
          <w:sz w:val="24"/>
        </w:rPr>
        <w:t>2分</w:t>
      </w:r>
      <w:r w:rsidR="00567FB6" w:rsidRPr="008858D6">
        <w:rPr>
          <w:rFonts w:ascii="仿宋_GB2312" w:eastAsia="仿宋_GB2312" w:hAnsi="宋体"/>
          <w:sz w:val="24"/>
        </w:rPr>
        <w:t>、负队得</w:t>
      </w:r>
      <w:r w:rsidR="00567FB6" w:rsidRPr="008858D6">
        <w:rPr>
          <w:rFonts w:ascii="仿宋_GB2312" w:eastAsia="仿宋_GB2312" w:hAnsi="宋体" w:hint="eastAsia"/>
          <w:sz w:val="24"/>
        </w:rPr>
        <w:t>0分</w:t>
      </w:r>
      <w:r w:rsidR="008858D6" w:rsidRPr="008858D6">
        <w:rPr>
          <w:rFonts w:ascii="仿宋_GB2312" w:eastAsia="仿宋_GB2312" w:hAnsi="宋体" w:hint="eastAsia"/>
          <w:sz w:val="24"/>
        </w:rPr>
        <w:t>，</w:t>
      </w:r>
      <w:r w:rsidRPr="00504234">
        <w:rPr>
          <w:rFonts w:ascii="仿宋_GB2312" w:eastAsia="仿宋_GB2312" w:hAnsi="宋体" w:hint="eastAsia"/>
          <w:sz w:val="24"/>
        </w:rPr>
        <w:t>积分多者，名次列前。若遇两队或两队以上积分相等，依据下列顺序排列名次：（1）积分相等队之间相互比赛积分多者，名次列前；（2）积分相等队之间相互比赛净胜球多者，名次列前；（3）积分相等队之间相互比赛进球多者，名次列前；（4）积分相等队在全部比赛中净胜球多者，名次列前；（5）积分相等队在全部比赛中进球多者，名次列前；</w:t>
      </w:r>
      <w:r w:rsidR="008858D6" w:rsidRPr="00504234">
        <w:rPr>
          <w:rFonts w:ascii="仿宋_GB2312" w:eastAsia="仿宋_GB2312" w:hAnsi="宋体" w:hint="eastAsia"/>
          <w:sz w:val="24"/>
        </w:rPr>
        <w:t>（6）</w:t>
      </w:r>
      <w:r w:rsidR="008858D6" w:rsidRPr="008858D6">
        <w:rPr>
          <w:rFonts w:ascii="仿宋_GB2312" w:eastAsia="仿宋_GB2312" w:hAnsi="宋体" w:hint="eastAsia"/>
          <w:sz w:val="24"/>
        </w:rPr>
        <w:t>公平竞赛</w:t>
      </w:r>
      <w:r w:rsidR="008858D6" w:rsidRPr="008858D6">
        <w:rPr>
          <w:rFonts w:ascii="仿宋_GB2312" w:eastAsia="仿宋_GB2312" w:hAnsi="宋体"/>
          <w:sz w:val="24"/>
        </w:rPr>
        <w:t>积分高者列前（</w:t>
      </w:r>
      <w:r w:rsidR="008858D6" w:rsidRPr="008858D6">
        <w:rPr>
          <w:rFonts w:ascii="仿宋_GB2312" w:eastAsia="仿宋_GB2312" w:hAnsi="宋体" w:hint="eastAsia"/>
          <w:sz w:val="24"/>
        </w:rPr>
        <w:t>红黄牌</w:t>
      </w:r>
      <w:r w:rsidR="008858D6" w:rsidRPr="008858D6">
        <w:rPr>
          <w:rFonts w:ascii="仿宋_GB2312" w:eastAsia="仿宋_GB2312" w:hAnsi="宋体"/>
          <w:sz w:val="24"/>
        </w:rPr>
        <w:t>减分，每张黄牌减</w:t>
      </w:r>
      <w:r w:rsidR="008858D6" w:rsidRPr="008858D6">
        <w:rPr>
          <w:rFonts w:ascii="仿宋_GB2312" w:eastAsia="仿宋_GB2312" w:hAnsi="宋体" w:hint="eastAsia"/>
          <w:sz w:val="24"/>
        </w:rPr>
        <w:t>1分</w:t>
      </w:r>
      <w:r w:rsidR="008858D6" w:rsidRPr="008858D6">
        <w:rPr>
          <w:rFonts w:ascii="仿宋_GB2312" w:eastAsia="仿宋_GB2312" w:hAnsi="宋体"/>
          <w:sz w:val="24"/>
        </w:rPr>
        <w:t>、每张红牌减</w:t>
      </w:r>
      <w:r w:rsidR="008858D6" w:rsidRPr="008858D6">
        <w:rPr>
          <w:rFonts w:ascii="仿宋_GB2312" w:eastAsia="仿宋_GB2312" w:hAnsi="宋体" w:hint="eastAsia"/>
          <w:sz w:val="24"/>
        </w:rPr>
        <w:t>3分</w:t>
      </w:r>
      <w:r w:rsidR="008858D6" w:rsidRPr="008858D6">
        <w:rPr>
          <w:rFonts w:ascii="仿宋_GB2312" w:eastAsia="仿宋_GB2312" w:hAnsi="宋体"/>
          <w:sz w:val="24"/>
        </w:rPr>
        <w:t>）</w:t>
      </w:r>
      <w:r w:rsidRPr="00504234">
        <w:rPr>
          <w:rFonts w:ascii="仿宋_GB2312" w:eastAsia="仿宋_GB2312" w:hAnsi="宋体" w:hint="eastAsia"/>
          <w:sz w:val="24"/>
        </w:rPr>
        <w:t>（</w:t>
      </w:r>
      <w:r w:rsidR="008858D6" w:rsidRPr="008858D6">
        <w:rPr>
          <w:rFonts w:ascii="仿宋_GB2312" w:eastAsia="仿宋_GB2312" w:hAnsi="宋体" w:hint="eastAsia"/>
          <w:sz w:val="24"/>
        </w:rPr>
        <w:t>7</w:t>
      </w:r>
      <w:r w:rsidRPr="00504234">
        <w:rPr>
          <w:rFonts w:ascii="仿宋_GB2312" w:eastAsia="仿宋_GB2312" w:hAnsi="宋体" w:hint="eastAsia"/>
          <w:sz w:val="24"/>
        </w:rPr>
        <w:t>）若仍然相同，则通过抽签决定名次。</w:t>
      </w:r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7、足球鞋要求：除钢钉足球鞋以外均可。</w:t>
      </w:r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8、比赛用球为标准五号足球，由组委会提供。</w:t>
      </w:r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9、比赛中，凡对对方运动员或其他人员出现侮辱性或暴力性违纪行为者，除临场裁判员有权立即制止或罚出场外，视其情节，对违纪运动员还将做出如下处罚：（1）取消单场比赛成绩；（2）停赛若干场；（3）取消本次比赛资格；（4）学生处纪律处罚。</w:t>
      </w:r>
    </w:p>
    <w:p w:rsidR="00504234" w:rsidRPr="00504234" w:rsidRDefault="00504234" w:rsidP="00504234">
      <w:pPr>
        <w:spacing w:line="480" w:lineRule="exact"/>
        <w:ind w:firstLineChars="200" w:firstLine="48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10、如因不可抗拒原因，比赛时间顺延。</w:t>
      </w:r>
    </w:p>
    <w:p w:rsidR="00504234" w:rsidRPr="00504234" w:rsidRDefault="00504234" w:rsidP="00504234">
      <w:pPr>
        <w:spacing w:line="480" w:lineRule="exact"/>
        <w:ind w:firstLineChars="200" w:firstLine="482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b/>
          <w:sz w:val="24"/>
        </w:rPr>
        <w:t>八、比赛场地：</w:t>
      </w:r>
      <w:r w:rsidRPr="00504234">
        <w:rPr>
          <w:rFonts w:ascii="仿宋_GB2312" w:eastAsia="仿宋_GB2312" w:hAnsi="宋体" w:hint="eastAsia"/>
          <w:sz w:val="24"/>
        </w:rPr>
        <w:t>潍坊学院足球场</w:t>
      </w:r>
    </w:p>
    <w:p w:rsidR="00504234" w:rsidRPr="00504234" w:rsidRDefault="00504234" w:rsidP="00504234">
      <w:pPr>
        <w:spacing w:line="480" w:lineRule="exact"/>
        <w:ind w:firstLineChars="200" w:firstLine="482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b/>
          <w:sz w:val="24"/>
        </w:rPr>
        <w:t>九、奖励办法：</w:t>
      </w:r>
      <w:r w:rsidRPr="00504234">
        <w:rPr>
          <w:rFonts w:ascii="仿宋_GB2312" w:eastAsia="仿宋_GB2312" w:hAnsi="宋体" w:hint="eastAsia"/>
          <w:sz w:val="24"/>
        </w:rPr>
        <w:t>普通组奖励前8名；专业组奖励前3名。</w:t>
      </w:r>
      <w:r w:rsidRPr="00504234">
        <w:rPr>
          <w:rFonts w:ascii="仿宋_GB2312" w:eastAsia="仿宋_GB2312" w:hAnsi="宋体" w:hint="eastAsia"/>
          <w:sz w:val="24"/>
        </w:rPr>
        <w:tab/>
      </w:r>
    </w:p>
    <w:p w:rsidR="00504234" w:rsidRPr="00504234" w:rsidRDefault="00504234" w:rsidP="00504234">
      <w:pPr>
        <w:spacing w:line="480" w:lineRule="exact"/>
        <w:ind w:firstLineChars="200" w:firstLine="482"/>
        <w:rPr>
          <w:rFonts w:ascii="仿宋_GB2312" w:eastAsia="仿宋_GB2312" w:hAnsi="宋体"/>
          <w:b/>
          <w:sz w:val="24"/>
        </w:rPr>
      </w:pPr>
      <w:r w:rsidRPr="00504234">
        <w:rPr>
          <w:rFonts w:ascii="仿宋_GB2312" w:eastAsia="仿宋_GB2312" w:hAnsi="宋体" w:hint="eastAsia"/>
          <w:b/>
          <w:sz w:val="24"/>
        </w:rPr>
        <w:t>十、</w:t>
      </w:r>
      <w:r w:rsidRPr="00504234">
        <w:rPr>
          <w:rFonts w:ascii="仿宋_GB2312" w:eastAsia="仿宋_GB2312" w:hAnsi="宋体" w:hint="eastAsia"/>
          <w:sz w:val="24"/>
        </w:rPr>
        <w:t>裁判员由体育学院选派。</w:t>
      </w:r>
    </w:p>
    <w:p w:rsidR="00504234" w:rsidRPr="00504234" w:rsidRDefault="00504234" w:rsidP="00504234">
      <w:pPr>
        <w:spacing w:line="480" w:lineRule="exact"/>
        <w:ind w:firstLineChars="200" w:firstLine="482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b/>
          <w:sz w:val="24"/>
        </w:rPr>
        <w:t>十一、</w:t>
      </w:r>
      <w:r w:rsidRPr="00504234">
        <w:rPr>
          <w:rFonts w:ascii="仿宋_GB2312" w:eastAsia="仿宋_GB2312" w:hAnsi="宋体" w:hint="eastAsia"/>
          <w:sz w:val="24"/>
        </w:rPr>
        <w:t>未尽事宜，另行通知。</w:t>
      </w:r>
    </w:p>
    <w:p w:rsidR="00504234" w:rsidRPr="00504234" w:rsidRDefault="00504234" w:rsidP="00504234">
      <w:pPr>
        <w:spacing w:line="480" w:lineRule="exact"/>
        <w:ind w:firstLineChars="1850" w:firstLine="4440"/>
        <w:rPr>
          <w:rFonts w:ascii="仿宋_GB2312" w:eastAsia="仿宋_GB2312" w:hAnsi="宋体"/>
          <w:sz w:val="24"/>
        </w:rPr>
      </w:pPr>
      <w:r w:rsidRPr="00504234">
        <w:rPr>
          <w:rFonts w:ascii="仿宋_GB2312" w:eastAsia="仿宋_GB2312" w:hAnsi="宋体" w:hint="eastAsia"/>
          <w:sz w:val="24"/>
        </w:rPr>
        <w:t>潍坊学院体育运动委员会</w:t>
      </w:r>
    </w:p>
    <w:p w:rsidR="00504234" w:rsidRPr="00504234" w:rsidRDefault="00A137B3" w:rsidP="00504234">
      <w:pPr>
        <w:spacing w:line="480" w:lineRule="exact"/>
        <w:ind w:firstLineChars="2100" w:firstLine="50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2024</w:t>
      </w:r>
      <w:r w:rsidR="00504234" w:rsidRPr="00504234"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</w:rPr>
        <w:t>3</w:t>
      </w:r>
      <w:r w:rsidR="00504234" w:rsidRPr="00504234"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6</w:t>
      </w:r>
      <w:r w:rsidR="00504234" w:rsidRPr="00504234">
        <w:rPr>
          <w:rFonts w:ascii="仿宋_GB2312" w:eastAsia="仿宋_GB2312" w:hAnsi="宋体" w:hint="eastAsia"/>
          <w:sz w:val="24"/>
        </w:rPr>
        <w:t>日</w:t>
      </w:r>
    </w:p>
    <w:p w:rsidR="000C244B" w:rsidRDefault="000C244B"/>
    <w:sectPr w:rsidR="000C2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F0" w:rsidRDefault="001227F0" w:rsidP="006A096D">
      <w:r>
        <w:separator/>
      </w:r>
    </w:p>
  </w:endnote>
  <w:endnote w:type="continuationSeparator" w:id="0">
    <w:p w:rsidR="001227F0" w:rsidRDefault="001227F0" w:rsidP="006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F0" w:rsidRDefault="001227F0" w:rsidP="006A096D">
      <w:r>
        <w:separator/>
      </w:r>
    </w:p>
  </w:footnote>
  <w:footnote w:type="continuationSeparator" w:id="0">
    <w:p w:rsidR="001227F0" w:rsidRDefault="001227F0" w:rsidP="006A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81"/>
    <w:rsid w:val="00034A3B"/>
    <w:rsid w:val="000C244B"/>
    <w:rsid w:val="001227F0"/>
    <w:rsid w:val="002B6146"/>
    <w:rsid w:val="002C052E"/>
    <w:rsid w:val="003159BE"/>
    <w:rsid w:val="00504234"/>
    <w:rsid w:val="00567FB6"/>
    <w:rsid w:val="005F5D81"/>
    <w:rsid w:val="006117DF"/>
    <w:rsid w:val="006A096D"/>
    <w:rsid w:val="006B0A3A"/>
    <w:rsid w:val="008852EF"/>
    <w:rsid w:val="008858D6"/>
    <w:rsid w:val="00A137B3"/>
    <w:rsid w:val="00AB035C"/>
    <w:rsid w:val="00B60B05"/>
    <w:rsid w:val="00CD4AC9"/>
    <w:rsid w:val="00D6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6B6345-63E1-468F-A054-667E57EA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52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52E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A0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A09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A0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A09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7222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17</cp:revision>
  <cp:lastPrinted>2024-03-07T02:07:00Z</cp:lastPrinted>
  <dcterms:created xsi:type="dcterms:W3CDTF">2022-02-25T01:19:00Z</dcterms:created>
  <dcterms:modified xsi:type="dcterms:W3CDTF">2024-03-11T08:32:00Z</dcterms:modified>
</cp:coreProperties>
</file>